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3E9" w:rsidRPr="002E55EA" w:rsidRDefault="00AF23E9" w:rsidP="00AF23E9">
      <w:pPr>
        <w:spacing w:after="0" w:line="240" w:lineRule="auto"/>
        <w:rPr>
          <w:rFonts w:ascii="Open Sans" w:hAnsi="Open Sans" w:cs="Open Sans"/>
          <w:b/>
        </w:rPr>
      </w:pPr>
      <w:r w:rsidRPr="002E55EA">
        <w:rPr>
          <w:rFonts w:ascii="Open Sans" w:hAnsi="Open Sans" w:cs="Open Sans"/>
          <w:b/>
        </w:rPr>
        <w:t>CONSENT AND PROFILE</w:t>
      </w:r>
      <w:bookmarkStart w:id="0" w:name="_GoBack"/>
      <w:bookmarkEnd w:id="0"/>
    </w:p>
    <w:p w:rsidR="00AF23E9" w:rsidRPr="00AF23E9" w:rsidRDefault="00AF23E9" w:rsidP="00AF23E9">
      <w:pPr>
        <w:spacing w:after="0" w:line="240" w:lineRule="auto"/>
        <w:rPr>
          <w:rFonts w:ascii="Open Sans" w:hAnsi="Open Sans" w:cs="Open Sans"/>
        </w:rPr>
      </w:pPr>
    </w:p>
    <w:p w:rsidR="00AF23E9" w:rsidRDefault="00AF23E9" w:rsidP="00AF23E9">
      <w:pPr>
        <w:spacing w:after="0" w:line="240" w:lineRule="auto"/>
        <w:rPr>
          <w:rFonts w:ascii="Open Sans" w:hAnsi="Open Sans" w:cs="Open Sans"/>
        </w:rPr>
      </w:pPr>
      <w:r w:rsidRPr="00AF23E9">
        <w:rPr>
          <w:rFonts w:ascii="Open Sans" w:hAnsi="Open Sans" w:cs="Open Sans"/>
        </w:rPr>
        <w:t xml:space="preserve">Client informed of the purposes for which we hold and use their personal data and that it would be stored securely in Casebook: </w:t>
      </w:r>
    </w:p>
    <w:p w:rsidR="00AF23E9" w:rsidRPr="00AF23E9" w:rsidRDefault="00AF23E9" w:rsidP="00AF23E9">
      <w:pPr>
        <w:spacing w:after="0" w:line="240" w:lineRule="auto"/>
        <w:rPr>
          <w:rFonts w:ascii="Open Sans" w:hAnsi="Open Sans" w:cs="Open Sans"/>
        </w:rPr>
      </w:pPr>
    </w:p>
    <w:p w:rsidR="00AF23E9" w:rsidRPr="00AF23E9" w:rsidRDefault="00AF23E9" w:rsidP="00AF23E9">
      <w:pPr>
        <w:spacing w:after="0" w:line="240" w:lineRule="auto"/>
        <w:rPr>
          <w:rFonts w:ascii="Open Sans" w:hAnsi="Open Sans" w:cs="Open Sans"/>
        </w:rPr>
      </w:pPr>
      <w:r w:rsidRPr="00AF23E9">
        <w:rPr>
          <w:rFonts w:ascii="Open Sans" w:hAnsi="Open Sans" w:cs="Open Sans"/>
        </w:rPr>
        <w:t xml:space="preserve">Client gave explicit consent for recording of the following types of special category data – state each type: </w:t>
      </w:r>
    </w:p>
    <w:p w:rsidR="00AF23E9" w:rsidRPr="00AF23E9" w:rsidRDefault="00AF23E9" w:rsidP="00AF23E9">
      <w:pPr>
        <w:spacing w:after="0" w:line="240" w:lineRule="auto"/>
        <w:rPr>
          <w:rFonts w:ascii="Open Sans" w:hAnsi="Open Sans" w:cs="Open Sans"/>
        </w:rPr>
      </w:pPr>
    </w:p>
    <w:p w:rsidR="00AF23E9" w:rsidRPr="00AF23E9" w:rsidRDefault="00AF23E9" w:rsidP="00AF23E9">
      <w:pPr>
        <w:spacing w:after="0" w:line="240" w:lineRule="auto"/>
        <w:rPr>
          <w:rFonts w:ascii="Open Sans" w:hAnsi="Open Sans" w:cs="Open Sans"/>
        </w:rPr>
      </w:pPr>
      <w:r w:rsidRPr="00AF23E9">
        <w:rPr>
          <w:rFonts w:ascii="Open Sans" w:hAnsi="Open Sans" w:cs="Open Sans"/>
        </w:rPr>
        <w:t xml:space="preserve">Capability or vulnerability issues identified with client: </w:t>
      </w:r>
    </w:p>
    <w:p w:rsidR="00AF23E9" w:rsidRPr="00AF23E9" w:rsidRDefault="00AF23E9" w:rsidP="00AF23E9">
      <w:pPr>
        <w:spacing w:after="0" w:line="240" w:lineRule="auto"/>
        <w:rPr>
          <w:rFonts w:ascii="Open Sans" w:hAnsi="Open Sans" w:cs="Open Sans"/>
        </w:rPr>
      </w:pPr>
    </w:p>
    <w:p w:rsidR="00AF23E9" w:rsidRPr="00AF23E9" w:rsidRDefault="00AF23E9" w:rsidP="00AF23E9">
      <w:pPr>
        <w:spacing w:after="0" w:line="240" w:lineRule="auto"/>
        <w:rPr>
          <w:rFonts w:ascii="Open Sans" w:hAnsi="Open Sans" w:cs="Open Sans"/>
        </w:rPr>
      </w:pPr>
      <w:r w:rsidRPr="00AF23E9">
        <w:rPr>
          <w:rFonts w:ascii="Open Sans" w:hAnsi="Open Sans" w:cs="Open Sans"/>
        </w:rPr>
        <w:t xml:space="preserve">Does client have access to the internet and are they able to use it? </w:t>
      </w:r>
    </w:p>
    <w:p w:rsidR="00AF23E9" w:rsidRPr="00AF23E9" w:rsidRDefault="00AF23E9" w:rsidP="00AF23E9">
      <w:pPr>
        <w:spacing w:after="0" w:line="240" w:lineRule="auto"/>
        <w:rPr>
          <w:rFonts w:ascii="Open Sans" w:hAnsi="Open Sans" w:cs="Open Sans"/>
        </w:rPr>
      </w:pPr>
    </w:p>
    <w:p w:rsidR="00AF23E9" w:rsidRPr="00AF23E9" w:rsidRDefault="00AF23E9" w:rsidP="00AF23E9">
      <w:pPr>
        <w:spacing w:after="0" w:line="240" w:lineRule="auto"/>
        <w:rPr>
          <w:rFonts w:ascii="Open Sans" w:hAnsi="Open Sans" w:cs="Open Sans"/>
        </w:rPr>
      </w:pPr>
    </w:p>
    <w:p w:rsidR="00AF23E9" w:rsidRPr="002E55EA" w:rsidRDefault="00AF23E9" w:rsidP="00AF23E9">
      <w:pPr>
        <w:spacing w:after="0" w:line="240" w:lineRule="auto"/>
        <w:rPr>
          <w:rFonts w:ascii="Open Sans" w:hAnsi="Open Sans" w:cs="Open Sans"/>
          <w:b/>
        </w:rPr>
      </w:pPr>
      <w:r w:rsidRPr="002E55EA">
        <w:rPr>
          <w:rFonts w:ascii="Open Sans" w:hAnsi="Open Sans" w:cs="Open Sans"/>
          <w:b/>
        </w:rPr>
        <w:t>EXPLORATION</w:t>
      </w:r>
    </w:p>
    <w:p w:rsidR="00AF23E9" w:rsidRPr="00AF23E9" w:rsidRDefault="000D160C" w:rsidP="00AF23E9">
      <w:pPr>
        <w:spacing w:after="0" w:line="240" w:lineRule="auto"/>
        <w:rPr>
          <w:rFonts w:ascii="Open Sans" w:hAnsi="Open Sans" w:cs="Open Sans"/>
        </w:rPr>
      </w:pPr>
      <w:r>
        <w:rPr>
          <w:rFonts w:ascii="Open Sans" w:hAnsi="Open Sans" w:cs="Open Sans"/>
        </w:rPr>
        <w:t>Client’s personal circumstances</w:t>
      </w:r>
      <w:r w:rsidR="00AF23E9" w:rsidRPr="00AF23E9">
        <w:rPr>
          <w:rFonts w:ascii="Open Sans" w:hAnsi="Open Sans" w:cs="Open Sans"/>
        </w:rPr>
        <w:t xml:space="preserve">: </w:t>
      </w:r>
    </w:p>
    <w:p w:rsidR="00AF23E9" w:rsidRPr="00AF23E9" w:rsidRDefault="00AF23E9" w:rsidP="00AF23E9">
      <w:pPr>
        <w:spacing w:after="0" w:line="240" w:lineRule="auto"/>
        <w:rPr>
          <w:rFonts w:ascii="Open Sans" w:hAnsi="Open Sans" w:cs="Open Sans"/>
        </w:rPr>
      </w:pPr>
      <w:r w:rsidRPr="00AF23E9">
        <w:rPr>
          <w:rFonts w:ascii="Open Sans" w:hAnsi="Open Sans" w:cs="Open Sans"/>
        </w:rPr>
        <w:t>Client lives with alone/with partner, has children aged ………</w:t>
      </w:r>
    </w:p>
    <w:p w:rsidR="00AF23E9" w:rsidRPr="00AF23E9" w:rsidRDefault="00AF23E9" w:rsidP="00AF23E9">
      <w:pPr>
        <w:spacing w:after="0" w:line="240" w:lineRule="auto"/>
        <w:rPr>
          <w:rFonts w:ascii="Open Sans" w:hAnsi="Open Sans" w:cs="Open Sans"/>
        </w:rPr>
      </w:pPr>
      <w:r w:rsidRPr="00AF23E9">
        <w:rPr>
          <w:rFonts w:ascii="Open Sans" w:hAnsi="Open Sans" w:cs="Open Sans"/>
        </w:rPr>
        <w:t>Childcare costs …..</w:t>
      </w:r>
    </w:p>
    <w:p w:rsidR="00AF23E9" w:rsidRPr="00AF23E9" w:rsidRDefault="00AF23E9" w:rsidP="00AF23E9">
      <w:pPr>
        <w:spacing w:after="0" w:line="240" w:lineRule="auto"/>
        <w:rPr>
          <w:rFonts w:ascii="Open Sans" w:hAnsi="Open Sans" w:cs="Open Sans"/>
        </w:rPr>
      </w:pPr>
      <w:r w:rsidRPr="00AF23E9">
        <w:rPr>
          <w:rFonts w:ascii="Open Sans" w:hAnsi="Open Sans" w:cs="Open Sans"/>
        </w:rPr>
        <w:t xml:space="preserve">Housing – rents/owns – private landlord/housing association </w:t>
      </w:r>
      <w:r w:rsidRPr="00AF23E9">
        <w:rPr>
          <w:rFonts w:ascii="Open Sans" w:hAnsi="Open Sans" w:cs="Open Sans"/>
          <w:i/>
        </w:rPr>
        <w:t xml:space="preserve">– </w:t>
      </w:r>
      <w:r w:rsidRPr="00AF23E9">
        <w:rPr>
          <w:rFonts w:ascii="Open Sans" w:hAnsi="Open Sans" w:cs="Open Sans"/>
        </w:rPr>
        <w:t>amount of rent…..</w:t>
      </w:r>
    </w:p>
    <w:p w:rsidR="00AF23E9" w:rsidRPr="00AF23E9" w:rsidRDefault="00AF23E9" w:rsidP="00AF23E9">
      <w:pPr>
        <w:spacing w:after="0" w:line="240" w:lineRule="auto"/>
        <w:rPr>
          <w:rFonts w:ascii="Open Sans" w:hAnsi="Open Sans" w:cs="Open Sans"/>
        </w:rPr>
      </w:pPr>
      <w:r w:rsidRPr="00AF23E9">
        <w:rPr>
          <w:rFonts w:ascii="Open Sans" w:hAnsi="Open Sans" w:cs="Open Sans"/>
        </w:rPr>
        <w:t>Health conditions – client has/does not have health conditions that limit capability to look for work</w:t>
      </w:r>
    </w:p>
    <w:p w:rsidR="00AF23E9" w:rsidRPr="00AF23E9" w:rsidRDefault="00AF23E9" w:rsidP="00AF23E9">
      <w:pPr>
        <w:spacing w:after="0" w:line="240" w:lineRule="auto"/>
        <w:rPr>
          <w:rFonts w:ascii="Open Sans" w:hAnsi="Open Sans" w:cs="Open Sans"/>
        </w:rPr>
      </w:pPr>
      <w:r w:rsidRPr="00AF23E9">
        <w:rPr>
          <w:rFonts w:ascii="Open Sans" w:hAnsi="Open Sans" w:cs="Open Sans"/>
        </w:rPr>
        <w:t xml:space="preserve">Client is working and/or in receipt of other benefits…..is Client a </w:t>
      </w:r>
      <w:proofErr w:type="spellStart"/>
      <w:r w:rsidRPr="00AF23E9">
        <w:rPr>
          <w:rFonts w:ascii="Open Sans" w:hAnsi="Open Sans" w:cs="Open Sans"/>
        </w:rPr>
        <w:t>carer</w:t>
      </w:r>
      <w:proofErr w:type="spellEnd"/>
      <w:r w:rsidRPr="00AF23E9">
        <w:rPr>
          <w:rFonts w:ascii="Open Sans" w:hAnsi="Open Sans" w:cs="Open Sans"/>
        </w:rPr>
        <w:t>?</w:t>
      </w:r>
    </w:p>
    <w:p w:rsidR="00AF23E9" w:rsidRPr="00AF23E9" w:rsidRDefault="00AF23E9" w:rsidP="00AF23E9">
      <w:pPr>
        <w:spacing w:after="0" w:line="240" w:lineRule="auto"/>
        <w:rPr>
          <w:rFonts w:ascii="Open Sans" w:hAnsi="Open Sans" w:cs="Open Sans"/>
        </w:rPr>
      </w:pPr>
      <w:proofErr w:type="gramStart"/>
      <w:r w:rsidRPr="00AF23E9">
        <w:rPr>
          <w:rFonts w:ascii="Open Sans" w:hAnsi="Open Sans" w:cs="Open Sans"/>
        </w:rPr>
        <w:t>Clients</w:t>
      </w:r>
      <w:proofErr w:type="gramEnd"/>
      <w:r w:rsidRPr="00AF23E9">
        <w:rPr>
          <w:rFonts w:ascii="Open Sans" w:hAnsi="Open Sans" w:cs="Open Sans"/>
        </w:rPr>
        <w:t xml:space="preserve"> savings  </w:t>
      </w:r>
    </w:p>
    <w:p w:rsidR="00AF23E9" w:rsidRPr="00AF23E9" w:rsidRDefault="00AF23E9" w:rsidP="00AF23E9">
      <w:pPr>
        <w:spacing w:after="0" w:line="240" w:lineRule="auto"/>
        <w:rPr>
          <w:rFonts w:ascii="Open Sans" w:hAnsi="Open Sans" w:cs="Open Sans"/>
        </w:rPr>
      </w:pPr>
    </w:p>
    <w:p w:rsidR="00AF23E9" w:rsidRPr="00AF23E9" w:rsidRDefault="00AF23E9" w:rsidP="00AF23E9">
      <w:pPr>
        <w:spacing w:after="0" w:line="240" w:lineRule="auto"/>
        <w:rPr>
          <w:rFonts w:ascii="Open Sans" w:hAnsi="Open Sans" w:cs="Open Sans"/>
        </w:rPr>
      </w:pPr>
      <w:r w:rsidRPr="00AF23E9">
        <w:rPr>
          <w:rFonts w:ascii="Open Sans" w:hAnsi="Open Sans" w:cs="Open Sans"/>
        </w:rPr>
        <w:t>Client’s goal: assistance with claiming UC because…………..</w:t>
      </w:r>
    </w:p>
    <w:p w:rsidR="00AF23E9" w:rsidRPr="00AF23E9" w:rsidRDefault="00AF23E9" w:rsidP="00AF23E9">
      <w:pPr>
        <w:spacing w:after="0" w:line="240" w:lineRule="auto"/>
        <w:rPr>
          <w:rFonts w:ascii="Open Sans" w:hAnsi="Open Sans" w:cs="Open Sans"/>
        </w:rPr>
      </w:pPr>
    </w:p>
    <w:p w:rsidR="00AF23E9" w:rsidRPr="00AF23E9" w:rsidRDefault="00AF23E9" w:rsidP="00AF23E9">
      <w:pPr>
        <w:spacing w:after="0" w:line="240" w:lineRule="auto"/>
        <w:rPr>
          <w:rFonts w:ascii="Open Sans" w:hAnsi="Open Sans" w:cs="Open Sans"/>
        </w:rPr>
      </w:pPr>
    </w:p>
    <w:p w:rsidR="00AF23E9" w:rsidRPr="002E55EA" w:rsidRDefault="00AF23E9" w:rsidP="00AF23E9">
      <w:pPr>
        <w:spacing w:after="0" w:line="240" w:lineRule="auto"/>
        <w:rPr>
          <w:rFonts w:ascii="Open Sans" w:hAnsi="Open Sans" w:cs="Open Sans"/>
          <w:b/>
        </w:rPr>
      </w:pPr>
      <w:r w:rsidRPr="002E55EA">
        <w:rPr>
          <w:rFonts w:ascii="Open Sans" w:hAnsi="Open Sans" w:cs="Open Sans"/>
          <w:b/>
        </w:rPr>
        <w:t>Help with UC Claim:</w:t>
      </w:r>
    </w:p>
    <w:p w:rsidR="00AF23E9" w:rsidRPr="00AF23E9" w:rsidRDefault="00AF23E9" w:rsidP="00AF23E9">
      <w:pPr>
        <w:spacing w:after="0" w:line="240" w:lineRule="auto"/>
        <w:rPr>
          <w:rFonts w:ascii="Open Sans" w:hAnsi="Open Sans" w:cs="Open Sans"/>
        </w:rPr>
      </w:pPr>
    </w:p>
    <w:p w:rsidR="00AF23E9" w:rsidRPr="00AF23E9" w:rsidRDefault="00AF23E9" w:rsidP="00AF23E9">
      <w:pPr>
        <w:spacing w:after="0" w:line="240" w:lineRule="auto"/>
        <w:rPr>
          <w:rFonts w:ascii="Open Sans" w:hAnsi="Open Sans" w:cs="Open Sans"/>
        </w:rPr>
      </w:pPr>
      <w:r w:rsidRPr="00AF23E9">
        <w:rPr>
          <w:rFonts w:ascii="Open Sans" w:hAnsi="Open Sans" w:cs="Open Sans"/>
        </w:rPr>
        <w:t xml:space="preserve">Explained UC is a benefit that replaces legacy benefits and is paid monthly. Your Universal Credit payment is made up of a standard allowance and any extra amounts that apply to you, for example if you: have children, have a disability or health condition which prevents you from working and/or if you need help paying your rent. </w:t>
      </w:r>
    </w:p>
    <w:p w:rsidR="00AF23E9" w:rsidRPr="00AF23E9" w:rsidRDefault="00AF23E9" w:rsidP="00AF23E9">
      <w:pPr>
        <w:spacing w:after="0" w:line="240" w:lineRule="auto"/>
        <w:rPr>
          <w:rFonts w:ascii="Open Sans" w:hAnsi="Open Sans" w:cs="Open Sans"/>
        </w:rPr>
      </w:pPr>
      <w:r w:rsidRPr="00AF23E9">
        <w:rPr>
          <w:rFonts w:ascii="Open Sans" w:hAnsi="Open Sans" w:cs="Open Sans"/>
        </w:rPr>
        <w:t xml:space="preserve">CL was supported with setting up a personal email account. CL kept a note of account and password. </w:t>
      </w:r>
    </w:p>
    <w:p w:rsidR="00AF23E9" w:rsidRPr="00AF23E9" w:rsidRDefault="00AF23E9" w:rsidP="00AF23E9">
      <w:pPr>
        <w:spacing w:after="0" w:line="240" w:lineRule="auto"/>
        <w:rPr>
          <w:rFonts w:ascii="Open Sans" w:hAnsi="Open Sans" w:cs="Open Sans"/>
        </w:rPr>
      </w:pPr>
    </w:p>
    <w:p w:rsidR="00AF23E9" w:rsidRPr="00AF23E9" w:rsidRDefault="00AF23E9" w:rsidP="00AF23E9">
      <w:pPr>
        <w:spacing w:after="0" w:line="240" w:lineRule="auto"/>
        <w:rPr>
          <w:rFonts w:ascii="Open Sans" w:hAnsi="Open Sans" w:cs="Open Sans"/>
        </w:rPr>
      </w:pPr>
      <w:r w:rsidRPr="00AF23E9">
        <w:rPr>
          <w:rFonts w:ascii="Open Sans" w:hAnsi="Open Sans" w:cs="Open Sans"/>
        </w:rPr>
        <w:t xml:space="preserve">Cl was supported with setting up a UC account. CL kept a note of account and password. </w:t>
      </w:r>
    </w:p>
    <w:p w:rsidR="00AF23E9" w:rsidRPr="00AF23E9" w:rsidRDefault="00AF23E9" w:rsidP="00AF23E9">
      <w:pPr>
        <w:spacing w:after="0" w:line="240" w:lineRule="auto"/>
        <w:rPr>
          <w:rFonts w:ascii="Open Sans" w:hAnsi="Open Sans" w:cs="Open Sans"/>
        </w:rPr>
      </w:pPr>
    </w:p>
    <w:p w:rsidR="00AF23E9" w:rsidRPr="00AF23E9" w:rsidRDefault="00AF23E9" w:rsidP="00AF23E9">
      <w:pPr>
        <w:spacing w:after="0" w:line="240" w:lineRule="auto"/>
        <w:rPr>
          <w:rFonts w:ascii="Open Sans" w:hAnsi="Open Sans" w:cs="Open Sans"/>
        </w:rPr>
      </w:pPr>
      <w:r w:rsidRPr="00AF23E9">
        <w:rPr>
          <w:rFonts w:ascii="Open Sans" w:hAnsi="Open Sans" w:cs="Open Sans"/>
        </w:rPr>
        <w:t>Cl was supported with making an appointment for help with verifying ID at Job Centre: - Cl was advised of documents needed for verification</w:t>
      </w:r>
    </w:p>
    <w:p w:rsidR="00AF23E9" w:rsidRPr="00AF23E9" w:rsidRDefault="00AF23E9" w:rsidP="00AF23E9">
      <w:pPr>
        <w:spacing w:after="0" w:line="240" w:lineRule="auto"/>
        <w:rPr>
          <w:rFonts w:ascii="Open Sans" w:hAnsi="Open Sans" w:cs="Open Sans"/>
        </w:rPr>
      </w:pPr>
    </w:p>
    <w:p w:rsidR="00AF23E9" w:rsidRPr="00AF23E9" w:rsidRDefault="00AF23E9" w:rsidP="00AF23E9">
      <w:pPr>
        <w:spacing w:after="0" w:line="240" w:lineRule="auto"/>
        <w:rPr>
          <w:rFonts w:ascii="Open Sans" w:hAnsi="Open Sans" w:cs="Open Sans"/>
        </w:rPr>
      </w:pPr>
      <w:r w:rsidRPr="00AF23E9">
        <w:rPr>
          <w:rFonts w:ascii="Open Sans" w:hAnsi="Open Sans" w:cs="Open Sans"/>
        </w:rPr>
        <w:t>Cl was reminded of the need to attend meeting at local job centre within 7 days of the claim in order for the claim to be processed or Appointment made on ………</w:t>
      </w:r>
    </w:p>
    <w:p w:rsidR="00AF23E9" w:rsidRPr="00AF23E9" w:rsidRDefault="00AF23E9" w:rsidP="00AF23E9">
      <w:pPr>
        <w:spacing w:after="0" w:line="240" w:lineRule="auto"/>
        <w:rPr>
          <w:rFonts w:ascii="Open Sans" w:hAnsi="Open Sans" w:cs="Open Sans"/>
        </w:rPr>
      </w:pPr>
    </w:p>
    <w:p w:rsidR="00AF23E9" w:rsidRPr="00AF23E9" w:rsidRDefault="00AF23E9" w:rsidP="00AF23E9">
      <w:pPr>
        <w:spacing w:after="0" w:line="240" w:lineRule="auto"/>
        <w:rPr>
          <w:rFonts w:ascii="Open Sans" w:hAnsi="Open Sans" w:cs="Open Sans"/>
        </w:rPr>
      </w:pPr>
      <w:r w:rsidRPr="00AF23E9">
        <w:rPr>
          <w:rFonts w:ascii="Open Sans" w:hAnsi="Open Sans" w:cs="Open Sans"/>
        </w:rPr>
        <w:t xml:space="preserve">Explained to CL how claimant commitments, conditions and sanctions work </w:t>
      </w:r>
    </w:p>
    <w:p w:rsidR="00AF23E9" w:rsidRPr="00AF23E9" w:rsidRDefault="00AF23E9" w:rsidP="00AF23E9">
      <w:pPr>
        <w:spacing w:after="0" w:line="240" w:lineRule="auto"/>
        <w:rPr>
          <w:rFonts w:ascii="Open Sans" w:hAnsi="Open Sans" w:cs="Open Sans"/>
        </w:rPr>
      </w:pPr>
    </w:p>
    <w:p w:rsidR="00AF23E9" w:rsidRPr="00AF23E9" w:rsidRDefault="00AF23E9" w:rsidP="00AF23E9">
      <w:pPr>
        <w:spacing w:after="0" w:line="240" w:lineRule="auto"/>
        <w:rPr>
          <w:rFonts w:ascii="Open Sans" w:hAnsi="Open Sans" w:cs="Open Sans"/>
        </w:rPr>
      </w:pPr>
      <w:r w:rsidRPr="00AF23E9">
        <w:rPr>
          <w:rFonts w:ascii="Open Sans" w:hAnsi="Open Sans" w:cs="Open Sans"/>
        </w:rPr>
        <w:t>Demonstrated to CL how to use and work with the UC journal including how to report change of circumstances</w:t>
      </w:r>
    </w:p>
    <w:p w:rsidR="00AF23E9" w:rsidRPr="00AF23E9" w:rsidRDefault="00AF23E9" w:rsidP="00AF23E9">
      <w:pPr>
        <w:spacing w:after="0" w:line="240" w:lineRule="auto"/>
        <w:rPr>
          <w:rFonts w:ascii="Open Sans" w:hAnsi="Open Sans" w:cs="Open Sans"/>
        </w:rPr>
      </w:pPr>
    </w:p>
    <w:p w:rsidR="00AF23E9" w:rsidRPr="00AF23E9" w:rsidRDefault="00AF23E9" w:rsidP="00AF23E9">
      <w:pPr>
        <w:spacing w:after="0" w:line="240" w:lineRule="auto"/>
        <w:rPr>
          <w:rFonts w:ascii="Open Sans" w:hAnsi="Open Sans" w:cs="Open Sans"/>
        </w:rPr>
      </w:pPr>
      <w:r w:rsidRPr="00AF23E9">
        <w:rPr>
          <w:rFonts w:ascii="Open Sans" w:hAnsi="Open Sans" w:cs="Open Sans"/>
        </w:rPr>
        <w:t xml:space="preserve">Explained CL may get assistance with council tax through Council Tax Reduction, this needs to be claimed separately through the local authority. Explained we or local CA can assist with this if needed – details provided. </w:t>
      </w:r>
    </w:p>
    <w:p w:rsidR="00AF23E9" w:rsidRPr="00AF23E9" w:rsidRDefault="00AF23E9" w:rsidP="00AF23E9">
      <w:pPr>
        <w:spacing w:after="0" w:line="240" w:lineRule="auto"/>
        <w:rPr>
          <w:rFonts w:ascii="Open Sans" w:hAnsi="Open Sans" w:cs="Open Sans"/>
        </w:rPr>
      </w:pPr>
    </w:p>
    <w:p w:rsidR="00AF23E9" w:rsidRPr="002E55EA" w:rsidRDefault="00AF23E9" w:rsidP="00AF23E9">
      <w:pPr>
        <w:spacing w:after="0" w:line="240" w:lineRule="auto"/>
        <w:rPr>
          <w:rFonts w:ascii="Open Sans" w:hAnsi="Open Sans" w:cs="Open Sans"/>
          <w:b/>
        </w:rPr>
      </w:pPr>
      <w:r w:rsidRPr="002E55EA">
        <w:rPr>
          <w:rFonts w:ascii="Open Sans" w:hAnsi="Open Sans" w:cs="Open Sans"/>
          <w:b/>
        </w:rPr>
        <w:lastRenderedPageBreak/>
        <w:t xml:space="preserve">Assistance during the waiting period/Payments: </w:t>
      </w:r>
    </w:p>
    <w:p w:rsidR="00AF23E9" w:rsidRPr="00AF23E9" w:rsidRDefault="00AF23E9" w:rsidP="00AF23E9">
      <w:pPr>
        <w:spacing w:after="0" w:line="240" w:lineRule="auto"/>
        <w:rPr>
          <w:rFonts w:ascii="Open Sans" w:hAnsi="Open Sans" w:cs="Open Sans"/>
        </w:rPr>
      </w:pPr>
      <w:r w:rsidRPr="00AF23E9">
        <w:rPr>
          <w:rFonts w:ascii="Open Sans" w:hAnsi="Open Sans" w:cs="Open Sans"/>
        </w:rPr>
        <w:t xml:space="preserve">Explained to CL that there is usually a 5 week waiting period until first payment, made up of a one month assessment period and up to 7 days for the payment to reach your account. Explained that after the first payment, you’ll be paid on the same date of every month (or before in case of weekend/bank </w:t>
      </w:r>
      <w:proofErr w:type="spellStart"/>
      <w:r w:rsidRPr="00AF23E9">
        <w:rPr>
          <w:rFonts w:ascii="Open Sans" w:hAnsi="Open Sans" w:cs="Open Sans"/>
        </w:rPr>
        <w:t>hol</w:t>
      </w:r>
      <w:proofErr w:type="spellEnd"/>
      <w:r w:rsidRPr="00AF23E9">
        <w:rPr>
          <w:rFonts w:ascii="Open Sans" w:hAnsi="Open Sans" w:cs="Open Sans"/>
        </w:rPr>
        <w:t xml:space="preserve">) </w:t>
      </w:r>
    </w:p>
    <w:p w:rsidR="00AF23E9" w:rsidRPr="00AF23E9" w:rsidRDefault="00AF23E9" w:rsidP="00AF23E9">
      <w:pPr>
        <w:spacing w:after="0" w:line="240" w:lineRule="auto"/>
        <w:rPr>
          <w:rFonts w:ascii="Open Sans" w:hAnsi="Open Sans" w:cs="Open Sans"/>
        </w:rPr>
      </w:pPr>
    </w:p>
    <w:p w:rsidR="00AF23E9" w:rsidRPr="00AF23E9" w:rsidRDefault="00AF23E9" w:rsidP="00AF23E9">
      <w:pPr>
        <w:spacing w:after="0" w:line="240" w:lineRule="auto"/>
        <w:rPr>
          <w:rFonts w:ascii="Open Sans" w:hAnsi="Open Sans" w:cs="Open Sans"/>
        </w:rPr>
      </w:pPr>
      <w:r w:rsidRPr="00AF23E9">
        <w:rPr>
          <w:rFonts w:ascii="Open Sans" w:hAnsi="Open Sans" w:cs="Open Sans"/>
        </w:rPr>
        <w:t>Explained that CL can request an advance payment of UC, this is paid back as a deduction from future awards on a monthly basis. Cl can call 0800 328 5644 to request advance payment or request on journal or at Job Centre</w:t>
      </w:r>
    </w:p>
    <w:p w:rsidR="00AF23E9" w:rsidRPr="00AF23E9" w:rsidRDefault="00AF23E9" w:rsidP="00AF23E9">
      <w:pPr>
        <w:spacing w:after="0" w:line="240" w:lineRule="auto"/>
        <w:rPr>
          <w:rFonts w:ascii="Open Sans" w:hAnsi="Open Sans" w:cs="Open Sans"/>
        </w:rPr>
      </w:pPr>
    </w:p>
    <w:p w:rsidR="00AF23E9" w:rsidRPr="00AF23E9" w:rsidRDefault="00AF23E9" w:rsidP="00AF23E9">
      <w:pPr>
        <w:spacing w:after="0" w:line="240" w:lineRule="auto"/>
        <w:rPr>
          <w:rFonts w:ascii="Open Sans" w:hAnsi="Open Sans" w:cs="Open Sans"/>
        </w:rPr>
      </w:pPr>
      <w:r w:rsidRPr="00AF23E9">
        <w:rPr>
          <w:rFonts w:ascii="Open Sans" w:hAnsi="Open Sans" w:cs="Open Sans"/>
        </w:rPr>
        <w:t>Explained that CL can access through us or contact local CA for a referral to a food bank if needed during the waiting period.</w:t>
      </w:r>
    </w:p>
    <w:p w:rsidR="00AF23E9" w:rsidRPr="00AF23E9" w:rsidRDefault="00AF23E9" w:rsidP="00AF23E9">
      <w:pPr>
        <w:spacing w:after="0" w:line="240" w:lineRule="auto"/>
        <w:rPr>
          <w:rFonts w:ascii="Open Sans" w:hAnsi="Open Sans" w:cs="Open Sans"/>
        </w:rPr>
      </w:pPr>
    </w:p>
    <w:p w:rsidR="00AF23E9" w:rsidRPr="00AF23E9" w:rsidRDefault="00AF23E9" w:rsidP="00AF23E9">
      <w:pPr>
        <w:pStyle w:val="ListParagraph"/>
        <w:spacing w:after="0" w:line="240" w:lineRule="auto"/>
        <w:rPr>
          <w:rFonts w:ascii="Open Sans" w:hAnsi="Open Sans" w:cs="Open Sans"/>
        </w:rPr>
      </w:pPr>
    </w:p>
    <w:p w:rsidR="00AF23E9" w:rsidRPr="00AF23E9" w:rsidRDefault="00AF23E9" w:rsidP="00AF23E9">
      <w:pPr>
        <w:spacing w:after="0" w:line="240" w:lineRule="auto"/>
        <w:rPr>
          <w:rFonts w:ascii="Open Sans" w:hAnsi="Open Sans" w:cs="Open Sans"/>
        </w:rPr>
      </w:pPr>
      <w:r w:rsidRPr="00AF23E9">
        <w:rPr>
          <w:rFonts w:ascii="Open Sans" w:hAnsi="Open Sans" w:cs="Open Sans"/>
        </w:rPr>
        <w:t>Any other issues not related to UC (e.g. Debt, Housing)</w:t>
      </w:r>
    </w:p>
    <w:p w:rsidR="00AF23E9" w:rsidRPr="00AF23E9" w:rsidRDefault="00AF23E9" w:rsidP="00AF23E9">
      <w:pPr>
        <w:spacing w:after="0" w:line="240" w:lineRule="auto"/>
        <w:rPr>
          <w:rFonts w:ascii="Open Sans" w:hAnsi="Open Sans" w:cs="Open Sans"/>
        </w:rPr>
      </w:pPr>
    </w:p>
    <w:p w:rsidR="00AF23E9" w:rsidRPr="00AF23E9" w:rsidRDefault="00AF23E9" w:rsidP="00AF23E9">
      <w:pPr>
        <w:spacing w:after="0" w:line="240" w:lineRule="auto"/>
        <w:rPr>
          <w:rFonts w:ascii="Open Sans" w:hAnsi="Open Sans" w:cs="Open Sans"/>
        </w:rPr>
      </w:pPr>
    </w:p>
    <w:p w:rsidR="00AF23E9" w:rsidRPr="00AF23E9" w:rsidRDefault="00AF23E9" w:rsidP="00AF23E9">
      <w:pPr>
        <w:spacing w:after="0" w:line="240" w:lineRule="auto"/>
        <w:rPr>
          <w:rFonts w:ascii="Open Sans" w:hAnsi="Open Sans" w:cs="Open Sans"/>
        </w:rPr>
      </w:pPr>
      <w:r w:rsidRPr="00AF23E9">
        <w:rPr>
          <w:rFonts w:ascii="Open Sans" w:hAnsi="Open Sans" w:cs="Open Sans"/>
        </w:rPr>
        <w:t xml:space="preserve">BEF identified? </w:t>
      </w:r>
    </w:p>
    <w:p w:rsidR="00AF23E9" w:rsidRPr="00AF23E9" w:rsidRDefault="00AF23E9" w:rsidP="00AF23E9">
      <w:pPr>
        <w:spacing w:after="0" w:line="240" w:lineRule="auto"/>
        <w:rPr>
          <w:rFonts w:ascii="Open Sans" w:hAnsi="Open Sans" w:cs="Open Sans"/>
        </w:rPr>
      </w:pPr>
    </w:p>
    <w:p w:rsidR="00EC630E" w:rsidRPr="00AF23E9" w:rsidRDefault="00EC630E" w:rsidP="00AF23E9">
      <w:pPr>
        <w:spacing w:after="0" w:line="240" w:lineRule="auto"/>
        <w:rPr>
          <w:rFonts w:ascii="Open Sans" w:hAnsi="Open Sans" w:cs="Open Sans"/>
        </w:rPr>
      </w:pPr>
    </w:p>
    <w:sectPr w:rsidR="00EC630E" w:rsidRPr="00AF23E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3E9" w:rsidRDefault="00AF23E9" w:rsidP="00AF23E9">
      <w:pPr>
        <w:spacing w:after="0" w:line="240" w:lineRule="auto"/>
      </w:pPr>
      <w:r>
        <w:separator/>
      </w:r>
    </w:p>
  </w:endnote>
  <w:endnote w:type="continuationSeparator" w:id="0">
    <w:p w:rsidR="00AF23E9" w:rsidRDefault="00AF23E9" w:rsidP="00AF2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3E9" w:rsidRDefault="00AF23E9" w:rsidP="00AF23E9">
      <w:pPr>
        <w:spacing w:after="0" w:line="240" w:lineRule="auto"/>
      </w:pPr>
      <w:r>
        <w:separator/>
      </w:r>
    </w:p>
  </w:footnote>
  <w:footnote w:type="continuationSeparator" w:id="0">
    <w:p w:rsidR="00AF23E9" w:rsidRDefault="00AF23E9" w:rsidP="00AF2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E9" w:rsidRPr="00AF23E9" w:rsidRDefault="00AF23E9">
    <w:pPr>
      <w:pStyle w:val="Header"/>
      <w:rPr>
        <w:rFonts w:ascii="Open Sans" w:hAnsi="Open Sans" w:cs="Open Sans"/>
        <w:sz w:val="36"/>
        <w:szCs w:val="36"/>
      </w:rPr>
    </w:pPr>
    <w:r w:rsidRPr="00AF23E9">
      <w:rPr>
        <w:rFonts w:ascii="Open Sans" w:hAnsi="Open Sans" w:cs="Open Sans"/>
        <w:sz w:val="36"/>
        <w:szCs w:val="36"/>
      </w:rPr>
      <w:t>HTC Write Up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E9"/>
    <w:rsid w:val="000D160C"/>
    <w:rsid w:val="002E55EA"/>
    <w:rsid w:val="00AF23E9"/>
    <w:rsid w:val="00EC630E"/>
    <w:rsid w:val="00F63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F256F-8C72-4C8A-8942-16B08927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3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3E9"/>
    <w:pPr>
      <w:ind w:left="720"/>
      <w:contextualSpacing/>
    </w:pPr>
  </w:style>
  <w:style w:type="paragraph" w:styleId="Header">
    <w:name w:val="header"/>
    <w:basedOn w:val="Normal"/>
    <w:link w:val="HeaderChar"/>
    <w:uiPriority w:val="99"/>
    <w:unhideWhenUsed/>
    <w:rsid w:val="00AF2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3E9"/>
  </w:style>
  <w:style w:type="paragraph" w:styleId="Footer">
    <w:name w:val="footer"/>
    <w:basedOn w:val="Normal"/>
    <w:link w:val="FooterChar"/>
    <w:uiPriority w:val="99"/>
    <w:unhideWhenUsed/>
    <w:rsid w:val="00AF2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Pedrick</dc:creator>
  <cp:keywords/>
  <dc:description/>
  <cp:lastModifiedBy>June Carty</cp:lastModifiedBy>
  <cp:revision>3</cp:revision>
  <dcterms:created xsi:type="dcterms:W3CDTF">2020-02-13T16:23:00Z</dcterms:created>
  <dcterms:modified xsi:type="dcterms:W3CDTF">2020-02-18T17:31:00Z</dcterms:modified>
</cp:coreProperties>
</file>